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8A3E" w14:textId="77777777" w:rsidR="003D6AC0" w:rsidRDefault="004A5141">
      <w:pPr>
        <w:pStyle w:val="Standard"/>
        <w:rPr>
          <w:b/>
          <w:bCs/>
        </w:rPr>
      </w:pPr>
      <w:r>
        <w:rPr>
          <w:b/>
          <w:bCs/>
        </w:rPr>
        <w:tab/>
        <w:t>Organizacja dyżuru wakacyjnego w przedszkolach w 2022 roku</w:t>
      </w:r>
    </w:p>
    <w:p w14:paraId="32F01450" w14:textId="77777777" w:rsidR="003D6AC0" w:rsidRDefault="003D6AC0">
      <w:pPr>
        <w:pStyle w:val="Standard"/>
      </w:pPr>
    </w:p>
    <w:p w14:paraId="3F4805D9" w14:textId="77777777" w:rsidR="003D6AC0" w:rsidRDefault="004A5141">
      <w:pPr>
        <w:pStyle w:val="Standard"/>
      </w:pPr>
      <w:r>
        <w:tab/>
        <w:t>Dyżur wakacyjny w roku szkolnym 2021/2022 pełnią:</w:t>
      </w:r>
    </w:p>
    <w:p w14:paraId="491525EE" w14:textId="77777777" w:rsidR="003D6AC0" w:rsidRDefault="003D6AC0">
      <w:pPr>
        <w:pStyle w:val="Standard"/>
      </w:pPr>
    </w:p>
    <w:tbl>
      <w:tblPr>
        <w:tblW w:w="6345" w:type="dxa"/>
        <w:tblInd w:w="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4306"/>
      </w:tblGrid>
      <w:tr w:rsidR="003D6AC0" w14:paraId="7ED8CF99" w14:textId="7777777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FBF8" w14:textId="77777777" w:rsidR="003D6AC0" w:rsidRDefault="004A5141">
            <w:pPr>
              <w:pStyle w:val="TableContents"/>
              <w:jc w:val="center"/>
            </w:pPr>
            <w:r>
              <w:t>Termin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3122" w14:textId="77777777" w:rsidR="003D6AC0" w:rsidRDefault="004A5141">
            <w:pPr>
              <w:pStyle w:val="TableContents"/>
              <w:jc w:val="center"/>
            </w:pPr>
            <w:r>
              <w:t>Przedszkole</w:t>
            </w:r>
          </w:p>
        </w:tc>
      </w:tr>
      <w:tr w:rsidR="003D6AC0" w14:paraId="14B3C468" w14:textId="77777777"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1026" w14:textId="77777777" w:rsidR="003D6AC0" w:rsidRDefault="003D6AC0">
            <w:pPr>
              <w:pStyle w:val="TableContents"/>
            </w:pPr>
          </w:p>
          <w:p w14:paraId="63F56D7A" w14:textId="77777777" w:rsidR="003D6AC0" w:rsidRDefault="004A5141">
            <w:pPr>
              <w:pStyle w:val="TableContents"/>
            </w:pPr>
            <w:r>
              <w:t>01.07 – 15.07.2022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BBD5" w14:textId="77777777" w:rsidR="003D6AC0" w:rsidRDefault="004A5141">
            <w:pPr>
              <w:pStyle w:val="TableContents"/>
              <w:jc w:val="center"/>
            </w:pPr>
            <w:r>
              <w:t>PM 2</w:t>
            </w:r>
          </w:p>
        </w:tc>
      </w:tr>
      <w:tr w:rsidR="003D6AC0" w14:paraId="15072C7F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7E15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BD39" w14:textId="77777777" w:rsidR="003D6AC0" w:rsidRDefault="004A5141">
            <w:pPr>
              <w:pStyle w:val="TableContents"/>
              <w:jc w:val="center"/>
            </w:pPr>
            <w:r>
              <w:t>PM 7</w:t>
            </w:r>
          </w:p>
        </w:tc>
      </w:tr>
      <w:tr w:rsidR="003D6AC0" w14:paraId="4E674314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B01E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60A4" w14:textId="77777777" w:rsidR="003D6AC0" w:rsidRDefault="004A5141">
            <w:pPr>
              <w:pStyle w:val="TableContents"/>
              <w:jc w:val="center"/>
            </w:pPr>
            <w:r>
              <w:t>PM 11</w:t>
            </w:r>
          </w:p>
        </w:tc>
      </w:tr>
      <w:tr w:rsidR="003D6AC0" w14:paraId="0AFC7723" w14:textId="77777777"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2563" w14:textId="77777777" w:rsidR="003D6AC0" w:rsidRDefault="003D6AC0">
            <w:pPr>
              <w:pStyle w:val="TableContents"/>
            </w:pPr>
          </w:p>
          <w:p w14:paraId="10F83FFA" w14:textId="77777777" w:rsidR="003D6AC0" w:rsidRDefault="004A5141">
            <w:pPr>
              <w:pStyle w:val="TableContents"/>
            </w:pPr>
            <w:r>
              <w:t>18.07 – 29.07.2022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1AB6" w14:textId="77777777" w:rsidR="003D6AC0" w:rsidRDefault="004A5141">
            <w:pPr>
              <w:pStyle w:val="TableContents"/>
              <w:jc w:val="center"/>
            </w:pPr>
            <w:r>
              <w:t>PM 3</w:t>
            </w:r>
          </w:p>
        </w:tc>
      </w:tr>
      <w:tr w:rsidR="003D6AC0" w14:paraId="0B5A54CC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23FA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F261" w14:textId="77777777" w:rsidR="003D6AC0" w:rsidRDefault="004A5141">
            <w:pPr>
              <w:pStyle w:val="TableContents"/>
              <w:jc w:val="center"/>
            </w:pPr>
            <w:r>
              <w:t>PMI 5</w:t>
            </w:r>
          </w:p>
        </w:tc>
      </w:tr>
      <w:tr w:rsidR="003D6AC0" w14:paraId="6658A1E0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DC9E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7051" w14:textId="77777777" w:rsidR="003D6AC0" w:rsidRDefault="004A5141">
            <w:pPr>
              <w:pStyle w:val="TableContents"/>
              <w:jc w:val="center"/>
            </w:pPr>
            <w:r>
              <w:t>PM 10</w:t>
            </w:r>
          </w:p>
        </w:tc>
      </w:tr>
      <w:tr w:rsidR="003D6AC0" w14:paraId="27021F2F" w14:textId="77777777"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EF08" w14:textId="77777777" w:rsidR="003D6AC0" w:rsidRDefault="004A5141">
            <w:pPr>
              <w:pStyle w:val="TableContents"/>
            </w:pPr>
            <w:r>
              <w:t>01.08 – 12.08.2022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EBE2" w14:textId="77777777" w:rsidR="003D6AC0" w:rsidRDefault="004A5141">
            <w:pPr>
              <w:pStyle w:val="TableContents"/>
              <w:jc w:val="center"/>
            </w:pPr>
            <w:r>
              <w:t>PM 1</w:t>
            </w:r>
          </w:p>
        </w:tc>
      </w:tr>
      <w:tr w:rsidR="003D6AC0" w14:paraId="5A916C9C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1F00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FD12" w14:textId="77777777" w:rsidR="003D6AC0" w:rsidRDefault="004A5141">
            <w:pPr>
              <w:pStyle w:val="TableContents"/>
              <w:jc w:val="center"/>
            </w:pPr>
            <w:r>
              <w:t>PM 12</w:t>
            </w:r>
          </w:p>
        </w:tc>
      </w:tr>
      <w:tr w:rsidR="003D6AC0" w14:paraId="046CBBB8" w14:textId="77777777"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8B0B" w14:textId="77777777" w:rsidR="003D6AC0" w:rsidRDefault="003D6AC0">
            <w:pPr>
              <w:pStyle w:val="TableContents"/>
            </w:pPr>
          </w:p>
          <w:p w14:paraId="67E2EDD3" w14:textId="77777777" w:rsidR="003D6AC0" w:rsidRDefault="004A5141">
            <w:pPr>
              <w:pStyle w:val="TableContents"/>
            </w:pPr>
            <w:r>
              <w:t>16.08 – 31.08.2022</w:t>
            </w:r>
          </w:p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A6C6" w14:textId="77777777" w:rsidR="003D6AC0" w:rsidRDefault="004A5141">
            <w:pPr>
              <w:pStyle w:val="TableContents"/>
              <w:jc w:val="center"/>
            </w:pPr>
            <w:r>
              <w:t>PM 6</w:t>
            </w:r>
          </w:p>
        </w:tc>
      </w:tr>
      <w:tr w:rsidR="003D6AC0" w14:paraId="166DB55D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47C0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7CA6" w14:textId="77777777" w:rsidR="003D6AC0" w:rsidRDefault="004A5141">
            <w:pPr>
              <w:pStyle w:val="TableContents"/>
              <w:jc w:val="center"/>
            </w:pPr>
            <w:r>
              <w:t>PM 9</w:t>
            </w:r>
          </w:p>
        </w:tc>
      </w:tr>
      <w:tr w:rsidR="003D6AC0" w14:paraId="32D7D4E7" w14:textId="77777777"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36816" w14:textId="77777777" w:rsidR="00C961B1" w:rsidRDefault="00C961B1"/>
        </w:tc>
        <w:tc>
          <w:tcPr>
            <w:tcW w:w="4306" w:type="dxa"/>
            <w:tcBorders>
              <w:left w:val="single" w:sz="6" w:space="0" w:color="000000"/>
              <w:bottom w:val="single" w:sz="6" w:space="0" w:color="000080"/>
              <w:right w:val="single" w:sz="6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C96B" w14:textId="77777777" w:rsidR="003D6AC0" w:rsidRDefault="004A5141">
            <w:pPr>
              <w:pStyle w:val="TableContents"/>
              <w:jc w:val="center"/>
            </w:pPr>
            <w:r>
              <w:t>PM 14</w:t>
            </w:r>
          </w:p>
        </w:tc>
      </w:tr>
    </w:tbl>
    <w:p w14:paraId="1D0F8341" w14:textId="77777777" w:rsidR="003D6AC0" w:rsidRDefault="003D6AC0">
      <w:pPr>
        <w:pStyle w:val="Standard"/>
      </w:pPr>
    </w:p>
    <w:p w14:paraId="772B0636" w14:textId="77777777" w:rsidR="003D6AC0" w:rsidRDefault="004A5141">
      <w:pPr>
        <w:pStyle w:val="Standard"/>
      </w:pPr>
      <w:r>
        <w:t>1. Dyżur wakacyjny organizowany jest dla dzieci w wieku przedszkolnym uczęszczających w roku szkolnym 2021/2022 do przedszkoli lub oddziałów przedszkolnych w szkołach podstawowych prowadzonych przez Gminę Legionowo.</w:t>
      </w:r>
    </w:p>
    <w:p w14:paraId="489A4F43" w14:textId="77777777" w:rsidR="003D6AC0" w:rsidRDefault="003D6AC0">
      <w:pPr>
        <w:pStyle w:val="Standard"/>
      </w:pPr>
    </w:p>
    <w:p w14:paraId="62DF8ABD" w14:textId="56D6ED20" w:rsidR="003D6AC0" w:rsidRDefault="004A5141">
      <w:pPr>
        <w:pStyle w:val="Standard"/>
      </w:pPr>
      <w:r>
        <w:t>2. Zapisy na dyżur wakacyjny prowadzone są z wykorzystaniem systemu elektronicznego od 20 kwietnia  do 29 kwietnia 2022 r.  zgodnie z harmonogramem. Strona zapisów na dyżur wakacyjny dla rodziców</w:t>
      </w:r>
      <w:r w:rsidR="00425408">
        <w:t xml:space="preserve">: </w:t>
      </w:r>
      <w:hyperlink r:id="rId7" w:history="1">
        <w:r w:rsidR="00425408" w:rsidRPr="007879D6">
          <w:rPr>
            <w:rStyle w:val="Hipercze"/>
          </w:rPr>
          <w:t>https://legionowo-dyzury.pzo.edu.pl</w:t>
        </w:r>
      </w:hyperlink>
      <w:r w:rsidR="00425408">
        <w:t xml:space="preserve"> </w:t>
      </w:r>
      <w:r>
        <w:t>zostanie udostępniona 20 kwietnia 2022 r. od godz. 9.00.</w:t>
      </w:r>
    </w:p>
    <w:p w14:paraId="34DA66DA" w14:textId="77777777" w:rsidR="003D6AC0" w:rsidRDefault="003D6AC0">
      <w:pPr>
        <w:pStyle w:val="Standard"/>
      </w:pPr>
    </w:p>
    <w:p w14:paraId="39A88C24" w14:textId="77777777" w:rsidR="003D6AC0" w:rsidRDefault="004A5141">
      <w:pPr>
        <w:pStyle w:val="Standard"/>
      </w:pPr>
      <w:r>
        <w:t>3. We wszystkich dyżurujących przedszkolach obowiązują te same zasady, terminy i kryteria.</w:t>
      </w:r>
    </w:p>
    <w:p w14:paraId="12151DD8" w14:textId="77777777" w:rsidR="003D6AC0" w:rsidRDefault="003D6AC0">
      <w:pPr>
        <w:pStyle w:val="Standard"/>
      </w:pPr>
    </w:p>
    <w:p w14:paraId="4F269600" w14:textId="77777777" w:rsidR="003D6AC0" w:rsidRDefault="004A5141">
      <w:pPr>
        <w:pStyle w:val="Standard"/>
      </w:pPr>
      <w:r>
        <w:t>4. We wniosku o przyjęcie dziecka na dyżur wakacyjny można wskazać maksymalnie 3 przedszkola dyżurujące w danym terminie.</w:t>
      </w:r>
    </w:p>
    <w:p w14:paraId="16555020" w14:textId="77777777" w:rsidR="003D6AC0" w:rsidRDefault="003D6AC0">
      <w:pPr>
        <w:pStyle w:val="Standard"/>
      </w:pPr>
    </w:p>
    <w:p w14:paraId="61EF9219" w14:textId="77777777" w:rsidR="003D6AC0" w:rsidRDefault="004A5141">
      <w:pPr>
        <w:pStyle w:val="Standard"/>
      </w:pPr>
      <w:r>
        <w:t>5. Pierwszeństwo w przyjęciu dziecka na dyżur wakacyjny mają dzieci uczęszczające do dyżurującego przedszkola, a następnie dzieci z innych przedszkoli i oddziałów przedszkolnych w szkołach podstawowych/zespołach szkolno-przedszkolnych.</w:t>
      </w:r>
    </w:p>
    <w:p w14:paraId="3EC4A4F2" w14:textId="77777777" w:rsidR="003D6AC0" w:rsidRDefault="003D6AC0">
      <w:pPr>
        <w:pStyle w:val="Standard"/>
      </w:pPr>
    </w:p>
    <w:p w14:paraId="18F8A5EB" w14:textId="77777777" w:rsidR="003D6AC0" w:rsidRDefault="004A5141">
      <w:pPr>
        <w:pStyle w:val="Standard"/>
      </w:pPr>
      <w:r>
        <w:t>6. Kolejność przyjęć na dyżur wakacyjny ustala dyrektor przedszkola. W przypadku grupy kandydatów spełniających te same kryteria, dyrektor bierze pod uwagę wnioski dotyczące rodzeństwa oraz miejsce przedszkola na liście preferencji (w porządku od najbardziej do najmniej preferowanego).</w:t>
      </w:r>
    </w:p>
    <w:p w14:paraId="1601DF39" w14:textId="77777777" w:rsidR="003D6AC0" w:rsidRDefault="003D6AC0">
      <w:pPr>
        <w:pStyle w:val="Standard"/>
      </w:pPr>
    </w:p>
    <w:p w14:paraId="60DD3FAF" w14:textId="77777777" w:rsidR="003D6AC0" w:rsidRDefault="004A5141">
      <w:pPr>
        <w:pStyle w:val="Standard"/>
      </w:pPr>
      <w:r>
        <w:t>7. Dostęp do systemu zapisów możliwy jest za pomocą hasła utworzonego przez rodziców/prawnych opiekunów w elektronicznym systemie zapisów na dyżur wakacyjny.</w:t>
      </w:r>
    </w:p>
    <w:p w14:paraId="22E0FC56" w14:textId="77777777" w:rsidR="003D6AC0" w:rsidRDefault="003D6AC0">
      <w:pPr>
        <w:pStyle w:val="Standard"/>
      </w:pPr>
    </w:p>
    <w:p w14:paraId="2C3D27F7" w14:textId="77777777" w:rsidR="003D6AC0" w:rsidRDefault="004A5141">
      <w:pPr>
        <w:pStyle w:val="Standard"/>
      </w:pPr>
      <w:r>
        <w:t>8. Po zalogowaniu się w systemie rodzice/prawni opiekunowie:</w:t>
      </w:r>
    </w:p>
    <w:p w14:paraId="4132F577" w14:textId="77777777" w:rsidR="003D6AC0" w:rsidRDefault="004A5141">
      <w:pPr>
        <w:pStyle w:val="Standard"/>
        <w:numPr>
          <w:ilvl w:val="0"/>
          <w:numId w:val="1"/>
        </w:numPr>
      </w:pPr>
      <w:r>
        <w:t>uzupełniają dane dziecka,</w:t>
      </w:r>
    </w:p>
    <w:p w14:paraId="5AFF9BB0" w14:textId="77777777" w:rsidR="003D6AC0" w:rsidRDefault="004A5141">
      <w:pPr>
        <w:pStyle w:val="Standard"/>
        <w:numPr>
          <w:ilvl w:val="0"/>
          <w:numId w:val="1"/>
        </w:numPr>
      </w:pPr>
      <w:r>
        <w:t>wskazują:</w:t>
      </w:r>
    </w:p>
    <w:p w14:paraId="1B049764" w14:textId="77777777" w:rsidR="003D6AC0" w:rsidRDefault="004A5141">
      <w:pPr>
        <w:pStyle w:val="Standard"/>
      </w:pPr>
      <w:r>
        <w:tab/>
        <w:t>- turnusy w kolejności chronologicznej od turnusu najwcześniejszego,</w:t>
      </w:r>
    </w:p>
    <w:p w14:paraId="1A3092C0" w14:textId="77777777" w:rsidR="003D6AC0" w:rsidRDefault="004A5141">
      <w:pPr>
        <w:pStyle w:val="Standard"/>
      </w:pPr>
      <w:r>
        <w:lastRenderedPageBreak/>
        <w:tab/>
        <w:t>- przedszkola w każdym z wybranych turnusów w kolejności od najbardziej   preferowanego,</w:t>
      </w:r>
    </w:p>
    <w:p w14:paraId="547A84CC" w14:textId="77777777" w:rsidR="003D6AC0" w:rsidRDefault="004A5141">
      <w:pPr>
        <w:pStyle w:val="Standard"/>
        <w:numPr>
          <w:ilvl w:val="0"/>
          <w:numId w:val="2"/>
        </w:numPr>
      </w:pPr>
      <w:r>
        <w:t>zapisują wniosek w systemie.</w:t>
      </w:r>
    </w:p>
    <w:p w14:paraId="7B457706" w14:textId="77777777" w:rsidR="003D6AC0" w:rsidRDefault="003D6AC0">
      <w:pPr>
        <w:pStyle w:val="Standard"/>
      </w:pPr>
    </w:p>
    <w:p w14:paraId="32F4171E" w14:textId="5366B8EE" w:rsidR="003D6AC0" w:rsidRDefault="004A5141">
      <w:pPr>
        <w:pStyle w:val="Standard"/>
      </w:pPr>
      <w:r>
        <w:t xml:space="preserve">9. Rodzice/prawni opiekunowie niekorzystający z komputera i </w:t>
      </w:r>
      <w:r w:rsidR="00425408">
        <w:t>internetu</w:t>
      </w:r>
      <w:r>
        <w:t>:</w:t>
      </w:r>
    </w:p>
    <w:p w14:paraId="5927B024" w14:textId="77777777" w:rsidR="003D6AC0" w:rsidRDefault="004A5141">
      <w:pPr>
        <w:pStyle w:val="Standard"/>
        <w:numPr>
          <w:ilvl w:val="0"/>
          <w:numId w:val="3"/>
        </w:numPr>
      </w:pPr>
      <w:r>
        <w:t>pobierają wniosek w przedszkolu/szkole,</w:t>
      </w:r>
    </w:p>
    <w:p w14:paraId="629D318A" w14:textId="77777777" w:rsidR="003D6AC0" w:rsidRDefault="004A5141">
      <w:pPr>
        <w:pStyle w:val="Standard"/>
        <w:numPr>
          <w:ilvl w:val="0"/>
          <w:numId w:val="3"/>
        </w:numPr>
      </w:pPr>
      <w:r>
        <w:t>wypełniają go odręcznie i po podpisaniu składają w przedszkolu pierwszego wyboru,</w:t>
      </w:r>
    </w:p>
    <w:p w14:paraId="43825A84" w14:textId="77777777" w:rsidR="003D6AC0" w:rsidRDefault="004A5141">
      <w:pPr>
        <w:pStyle w:val="Standard"/>
        <w:numPr>
          <w:ilvl w:val="0"/>
          <w:numId w:val="3"/>
        </w:numPr>
      </w:pPr>
      <w:r>
        <w:t>informacje zawarte we wniosku wprowadza do systemu informatycznego dyrektor lub upoważniony pracownik przedszkola.</w:t>
      </w:r>
    </w:p>
    <w:p w14:paraId="7AD75C8E" w14:textId="77777777" w:rsidR="003D6AC0" w:rsidRDefault="003D6AC0">
      <w:pPr>
        <w:pStyle w:val="Standard"/>
      </w:pPr>
    </w:p>
    <w:p w14:paraId="3306B54A" w14:textId="77777777" w:rsidR="003D6AC0" w:rsidRDefault="004A5141">
      <w:pPr>
        <w:pStyle w:val="Standard"/>
      </w:pPr>
      <w:r>
        <w:t>10. Ze względów organizacyjnych i rozliczeniowych zapisu na dyżur wakacyjny można dokonać jedynie na cały turnus 2 lub 3 tygodniowy. Brak jest możliwości wyboru dni w ramach turnusu.</w:t>
      </w:r>
    </w:p>
    <w:p w14:paraId="23659B8C" w14:textId="77777777" w:rsidR="003D6AC0" w:rsidRDefault="003D6AC0">
      <w:pPr>
        <w:pStyle w:val="Standard"/>
      </w:pPr>
    </w:p>
    <w:p w14:paraId="0C0CFE2A" w14:textId="77777777" w:rsidR="003D6AC0" w:rsidRDefault="004A5141">
      <w:pPr>
        <w:pStyle w:val="Standard"/>
      </w:pPr>
      <w:r>
        <w:t>11. Informacja o zakwalifikowaniu dziecka na dyżur wakacyjny będzie dostępna w elektronicznym systemie zapisów oraz w przedszkolu, do którego dziecko zostanie zakwalifikowane.</w:t>
      </w:r>
    </w:p>
    <w:p w14:paraId="697F3C7D" w14:textId="77777777" w:rsidR="003D6AC0" w:rsidRDefault="003D6AC0">
      <w:pPr>
        <w:pStyle w:val="Standard"/>
      </w:pPr>
    </w:p>
    <w:p w14:paraId="51408032" w14:textId="77777777" w:rsidR="003D6AC0" w:rsidRDefault="004A5141">
      <w:pPr>
        <w:pStyle w:val="Standard"/>
      </w:pPr>
      <w:r>
        <w:t>12. Potwierdzeniem korzystania z miejsca w przedszkolu dyżurującym, do którego dziecko zostało zakwalifikowane jest:</w:t>
      </w:r>
    </w:p>
    <w:p w14:paraId="3282D083" w14:textId="77777777" w:rsidR="003D6AC0" w:rsidRDefault="004A5141">
      <w:pPr>
        <w:pStyle w:val="Standard"/>
        <w:numPr>
          <w:ilvl w:val="0"/>
          <w:numId w:val="4"/>
        </w:numPr>
      </w:pPr>
      <w:r>
        <w:t>wydrukowanie i złożenie wniosku wraz z potwierdzeniem wniesienia opłaty za wyżywienie przez  rodziców, którzy wypełnili  i zapisali wniosek w systemie,</w:t>
      </w:r>
    </w:p>
    <w:p w14:paraId="5F85FCF7" w14:textId="77777777" w:rsidR="003D6AC0" w:rsidRDefault="004A5141">
      <w:pPr>
        <w:pStyle w:val="Standard"/>
        <w:numPr>
          <w:ilvl w:val="0"/>
          <w:numId w:val="4"/>
        </w:numPr>
      </w:pPr>
      <w:r>
        <w:t>złożenie potwierdzenia wniesienia opłaty za wyżywienie przez rodziców, którzy wypełnili i złożyli wniosek w formie papierowej w przedszkolu.</w:t>
      </w:r>
    </w:p>
    <w:p w14:paraId="32468598" w14:textId="77777777" w:rsidR="003D6AC0" w:rsidRDefault="004A5141">
      <w:pPr>
        <w:pStyle w:val="Standard"/>
      </w:pPr>
      <w:r>
        <w:t xml:space="preserve"> Opłata za wyżywienie dokonywana jest na rachunek bankowy dyżurującego przedszkola w terminie 14 dni od dnia opublikowania informacji o zakwalifikowaniu. W treści przelewu należy wpisać „opłata za  wyżywienie – dyżur wakacyjny 2022 imię i nazwisko dziecka”.</w:t>
      </w:r>
    </w:p>
    <w:p w14:paraId="567FE758" w14:textId="77777777" w:rsidR="003D6AC0" w:rsidRDefault="004A5141">
      <w:pPr>
        <w:pStyle w:val="Standard"/>
      </w:pPr>
      <w:r>
        <w:t>Brak złożenia wniosku wraz z potwierdzeniem wniesienia opłaty we wskazanym w harmonogramie terminie oznacza rezygnację z miejsca w dyżurującym przedszkolu.</w:t>
      </w:r>
    </w:p>
    <w:p w14:paraId="03DAED9E" w14:textId="77777777" w:rsidR="003D6AC0" w:rsidRDefault="003D6AC0">
      <w:pPr>
        <w:pStyle w:val="Standard"/>
      </w:pPr>
    </w:p>
    <w:p w14:paraId="00DA874A" w14:textId="77777777" w:rsidR="003D6AC0" w:rsidRDefault="004A5141">
      <w:pPr>
        <w:pStyle w:val="Standard"/>
      </w:pPr>
      <w:r>
        <w:t>13. Zwrot różnicy pomiędzy wpłatą za wyżywienie dokonana w wyznaczonym terminie na dyżur wakacyjny a należnością wynikającą z obecności dziecka na dyżurze nastąpi do 30 września 2022 r. wyłącznie bezgotówkowo na rachunek bankowy wskazany przez rodzica we wniosku o przyjęcie dziecka na dyżur wakacyjny.</w:t>
      </w:r>
    </w:p>
    <w:p w14:paraId="5A84E0E5" w14:textId="77777777" w:rsidR="003D6AC0" w:rsidRDefault="003D6AC0">
      <w:pPr>
        <w:pStyle w:val="Standard"/>
      </w:pPr>
    </w:p>
    <w:p w14:paraId="36B4A82E" w14:textId="77777777" w:rsidR="003D6AC0" w:rsidRDefault="004A5141">
      <w:pPr>
        <w:pStyle w:val="Standard"/>
      </w:pPr>
      <w:r>
        <w:t>14. Rodzice/prawni opiekunowie dzieci, które nie zostały przyjęte na dyżur do wybranych przedszkoli, mogą zgłaszać się do innej dyżurującej placówki, która dysponuje wolnymi miejscami.</w:t>
      </w:r>
    </w:p>
    <w:p w14:paraId="4BA4BCBC" w14:textId="77777777" w:rsidR="003D6AC0" w:rsidRDefault="003D6AC0">
      <w:pPr>
        <w:pStyle w:val="Standard"/>
      </w:pPr>
    </w:p>
    <w:p w14:paraId="09E951D7" w14:textId="77777777" w:rsidR="003D6AC0" w:rsidRDefault="004A5141">
      <w:pPr>
        <w:pStyle w:val="Standard"/>
      </w:pPr>
      <w:r>
        <w:t>15. Wykaz wolnych miejsc zostanie opublikowany w elektronicznym systemie zapisów w terminach określonych w harmonogramie.</w:t>
      </w:r>
    </w:p>
    <w:p w14:paraId="56F55AE7" w14:textId="77777777" w:rsidR="003D6AC0" w:rsidRDefault="003D6AC0">
      <w:pPr>
        <w:pStyle w:val="Standard"/>
      </w:pPr>
    </w:p>
    <w:p w14:paraId="1DAD39CB" w14:textId="77777777" w:rsidR="003D6AC0" w:rsidRDefault="004A5141">
      <w:pPr>
        <w:pStyle w:val="Standard"/>
      </w:pPr>
      <w:r>
        <w:t>16. Brak zgłoszenia nieobecności dziecka w pierwszym dniu dyżuru wakacyjnego będzie skutkował skreśleniem dziecka z listy przyjętych na dyżur.</w:t>
      </w:r>
    </w:p>
    <w:p w14:paraId="198EED7A" w14:textId="77777777" w:rsidR="003D6AC0" w:rsidRDefault="003D6AC0">
      <w:pPr>
        <w:pStyle w:val="Standard"/>
      </w:pPr>
    </w:p>
    <w:p w14:paraId="1B3914CC" w14:textId="77777777" w:rsidR="003D6AC0" w:rsidRDefault="004A5141">
      <w:pPr>
        <w:pStyle w:val="Standard"/>
      </w:pPr>
      <w:r>
        <w:t>17. Przyjęcie dziecka na dyżur wakacyjny po upływie terminów określonych w harmonogramie jest uzależnione od decyzji dyrektora przedszkola, które dysponuje wolnymi miejscami.</w:t>
      </w:r>
    </w:p>
    <w:p w14:paraId="77DFA7C7" w14:textId="734BE5F6" w:rsidR="003D6AC0" w:rsidRDefault="003D6AC0">
      <w:pPr>
        <w:pStyle w:val="Standard"/>
      </w:pPr>
    </w:p>
    <w:p w14:paraId="41C1F6F8" w14:textId="492C5173" w:rsidR="00DC6813" w:rsidRDefault="00DC6813">
      <w:pPr>
        <w:pStyle w:val="Standard"/>
      </w:pPr>
    </w:p>
    <w:p w14:paraId="443D7BF3" w14:textId="05C8E496" w:rsidR="00DC6813" w:rsidRDefault="00DC6813">
      <w:pPr>
        <w:pStyle w:val="Standard"/>
      </w:pPr>
    </w:p>
    <w:p w14:paraId="06F5F0AA" w14:textId="241E56A4" w:rsidR="00DC6813" w:rsidRDefault="00DC6813">
      <w:pPr>
        <w:pStyle w:val="Standard"/>
      </w:pPr>
    </w:p>
    <w:p w14:paraId="3AEEA3DA" w14:textId="7010A69A" w:rsidR="00DC6813" w:rsidRDefault="00DC6813">
      <w:pPr>
        <w:pStyle w:val="Standard"/>
      </w:pPr>
    </w:p>
    <w:p w14:paraId="49D45BEE" w14:textId="72D78835" w:rsidR="00DC6813" w:rsidRDefault="00DC6813">
      <w:pPr>
        <w:pStyle w:val="Standard"/>
      </w:pPr>
    </w:p>
    <w:p w14:paraId="519155C9" w14:textId="4F94D5A9" w:rsidR="00DC6813" w:rsidRDefault="00DC6813">
      <w:pPr>
        <w:pStyle w:val="Standard"/>
      </w:pPr>
    </w:p>
    <w:p w14:paraId="1BD5A5D7" w14:textId="6E47DCBB" w:rsidR="00DC6813" w:rsidRDefault="00DC6813">
      <w:pPr>
        <w:pStyle w:val="Standard"/>
      </w:pPr>
    </w:p>
    <w:p w14:paraId="52D292A5" w14:textId="77777777" w:rsidR="00DC6813" w:rsidRPr="00DC6813" w:rsidRDefault="00DC6813" w:rsidP="00DC6813">
      <w:pPr>
        <w:pStyle w:val="Standard"/>
        <w:jc w:val="center"/>
        <w:rPr>
          <w:sz w:val="22"/>
          <w:szCs w:val="22"/>
        </w:rPr>
      </w:pPr>
      <w:r w:rsidRPr="00DC6813">
        <w:rPr>
          <w:rFonts w:ascii="Times New Roman" w:hAnsi="Times New Roman" w:cs="Times New Roman"/>
          <w:b/>
          <w:bCs/>
          <w:sz w:val="22"/>
          <w:szCs w:val="22"/>
        </w:rPr>
        <w:lastRenderedPageBreak/>
        <w:t>Harmonogram zapisów na dyżury wakacyjne w przedszkolach w 2022 r.</w:t>
      </w:r>
    </w:p>
    <w:p w14:paraId="735092EA" w14:textId="77777777" w:rsidR="00DC6813" w:rsidRPr="00DC6813" w:rsidRDefault="00DC6813" w:rsidP="00DC681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12"/>
        <w:gridCol w:w="4819"/>
      </w:tblGrid>
      <w:tr w:rsidR="00DC6813" w:rsidRPr="00DC6813" w14:paraId="1FA6030E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0614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1CD6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Etapy zapisów/czynność rodzica</w:t>
            </w:r>
          </w:p>
        </w:tc>
      </w:tr>
      <w:tr w:rsidR="00DC6813" w:rsidRPr="00DC6813" w14:paraId="6763FF3C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E43D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BBD2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41F4" w14:textId="77777777" w:rsidR="00DC6813" w:rsidRPr="00DC6813" w:rsidRDefault="00DC6813" w:rsidP="002E0163">
            <w:pPr>
              <w:rPr>
                <w:sz w:val="22"/>
                <w:szCs w:val="22"/>
              </w:rPr>
            </w:pPr>
          </w:p>
        </w:tc>
      </w:tr>
      <w:tr w:rsidR="00DC6813" w:rsidRPr="00DC6813" w14:paraId="3B5F8898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9996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20 kwietnia</w:t>
            </w:r>
          </w:p>
          <w:p w14:paraId="7667BB79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od godz. 9.00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02B4" w14:textId="77777777" w:rsidR="00DC6813" w:rsidRPr="00DC6813" w:rsidRDefault="00DC6813" w:rsidP="002E0163">
            <w:pPr>
              <w:pStyle w:val="TableContents"/>
              <w:jc w:val="center"/>
              <w:rPr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29 kwietnia</w:t>
            </w:r>
          </w:p>
          <w:p w14:paraId="23C4739B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do godz. 16.00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CE56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Rejestracja w systemie wniosków o przyjęcie na dyżur. Rodzic dokonuje rejestracji, nie będzie możliwości pobrania wniosku. Wniosek do pobrania będzie dostępny dopiero po kwalifikacji.</w:t>
            </w:r>
          </w:p>
        </w:tc>
      </w:tr>
      <w:tr w:rsidR="00DC6813" w:rsidRPr="00DC6813" w14:paraId="121827E6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F068" w14:textId="77777777" w:rsidR="00DC6813" w:rsidRPr="00DC6813" w:rsidRDefault="00DC6813" w:rsidP="002E0163">
            <w:pPr>
              <w:pStyle w:val="TableContents"/>
              <w:jc w:val="center"/>
              <w:rPr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10 maja</w:t>
            </w:r>
          </w:p>
          <w:p w14:paraId="5A9EA0AB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 xml:space="preserve"> godz.12.00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A6A0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Informacja o zakwalifikowaniu dziecka na dyżur wakacyjny.</w:t>
            </w:r>
          </w:p>
          <w:p w14:paraId="52B30E2F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Informacja będzie dostępna w elektronicznym systemie zapisów oraz przedszkolu, do którego dziecko zostanie zakwalifikowane.</w:t>
            </w:r>
          </w:p>
          <w:p w14:paraId="3A33F48C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95FAB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Uwaga! Od 10 maja, rodzic będzie miał możliwość po zalogowaniu się na konto dziecka, pobrania wniosku na dyżur wakacyjny.</w:t>
            </w:r>
          </w:p>
        </w:tc>
      </w:tr>
      <w:tr w:rsidR="00DC6813" w:rsidRPr="00DC6813" w14:paraId="200DE487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50EF" w14:textId="77777777" w:rsidR="00DC6813" w:rsidRPr="00DC6813" w:rsidRDefault="00DC6813" w:rsidP="002E0163">
            <w:pPr>
              <w:pStyle w:val="TableContents"/>
              <w:jc w:val="center"/>
              <w:rPr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10 maja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CB60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24 maja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6E097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Potwierdzenie korzystania z miejsca w przedszkolu, do którego dziecko zostało zakwalifikowane – wniesienie opłaty za wyżywienie</w:t>
            </w:r>
          </w:p>
          <w:p w14:paraId="0C72DBF9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D8E24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Uwaga!</w:t>
            </w:r>
          </w:p>
          <w:p w14:paraId="5EF2B4C5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Potwierdzenie zapisu na dyżur wakacyjny do placówki, do której dziecko zostało zakwalifikowane  jest złożenie wniosku wraz z potwierdzeniem wpłaty.</w:t>
            </w:r>
          </w:p>
        </w:tc>
        <w:bookmarkStart w:id="0" w:name="_GoBack"/>
        <w:bookmarkEnd w:id="0"/>
      </w:tr>
      <w:tr w:rsidR="00DC6813" w:rsidRPr="00DC6813" w14:paraId="27E387B4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C54A" w14:textId="77777777" w:rsidR="00DC6813" w:rsidRPr="00DC6813" w:rsidRDefault="00DC6813" w:rsidP="002E0163">
            <w:pPr>
              <w:pStyle w:val="TableContents"/>
              <w:jc w:val="center"/>
              <w:rPr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30 maja</w:t>
            </w:r>
          </w:p>
          <w:p w14:paraId="62119534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godz.13.00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C641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Informacja o przyjęciu dziecka na dyżur wakacyjny. Informacja będzie dostępna w elektronicznym systemie zapisów oraz w przedszkolu, do którego dziecko zostanie przyjęte.</w:t>
            </w:r>
          </w:p>
        </w:tc>
      </w:tr>
      <w:tr w:rsidR="00DC6813" w:rsidRPr="00DC6813" w14:paraId="4B1F2B78" w14:textId="77777777" w:rsidTr="002E0163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9C0EE" w14:textId="77777777" w:rsidR="00DC6813" w:rsidRPr="00DC6813" w:rsidRDefault="00DC6813" w:rsidP="002E0163">
            <w:pPr>
              <w:pStyle w:val="TableContents"/>
              <w:jc w:val="center"/>
              <w:rPr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30 maja</w:t>
            </w:r>
          </w:p>
          <w:p w14:paraId="62CB61AC" w14:textId="77777777" w:rsidR="00DC6813" w:rsidRPr="00DC6813" w:rsidRDefault="00DC6813" w:rsidP="002E016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godz. 14.00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DCF3" w14:textId="77777777" w:rsidR="00DC6813" w:rsidRPr="00DC6813" w:rsidRDefault="00DC6813" w:rsidP="002E016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C6813">
              <w:rPr>
                <w:rFonts w:ascii="Times New Roman" w:hAnsi="Times New Roman" w:cs="Times New Roman"/>
                <w:sz w:val="22"/>
                <w:szCs w:val="22"/>
              </w:rPr>
              <w:t>Publikacja wykazu wolnych miejsc na stronie systemu zapisów ze wskazaniem przedszkoli.</w:t>
            </w:r>
          </w:p>
        </w:tc>
      </w:tr>
    </w:tbl>
    <w:p w14:paraId="05D38898" w14:textId="77777777" w:rsidR="00DC6813" w:rsidRPr="00DC6813" w:rsidRDefault="00DC6813" w:rsidP="00DC681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F2BD536" w14:textId="77777777" w:rsidR="00DC6813" w:rsidRPr="00DC6813" w:rsidRDefault="00DC6813" w:rsidP="00DC6813">
      <w:pPr>
        <w:pStyle w:val="Standard"/>
        <w:rPr>
          <w:sz w:val="22"/>
          <w:szCs w:val="22"/>
        </w:rPr>
      </w:pPr>
    </w:p>
    <w:p w14:paraId="55EBD18B" w14:textId="77777777" w:rsidR="00DC6813" w:rsidRPr="00DC6813" w:rsidRDefault="00DC6813">
      <w:pPr>
        <w:pStyle w:val="Standard"/>
        <w:rPr>
          <w:sz w:val="22"/>
          <w:szCs w:val="22"/>
        </w:rPr>
      </w:pPr>
    </w:p>
    <w:p w14:paraId="5A347D0B" w14:textId="77777777" w:rsidR="003D6AC0" w:rsidRDefault="003D6AC0">
      <w:pPr>
        <w:pStyle w:val="Standard"/>
      </w:pPr>
    </w:p>
    <w:sectPr w:rsidR="003D6A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9024" w14:textId="77777777" w:rsidR="00D07401" w:rsidRDefault="00D07401">
      <w:r>
        <w:separator/>
      </w:r>
    </w:p>
  </w:endnote>
  <w:endnote w:type="continuationSeparator" w:id="0">
    <w:p w14:paraId="78061B4E" w14:textId="77777777" w:rsidR="00D07401" w:rsidRDefault="00D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F592" w14:textId="77777777" w:rsidR="00D07401" w:rsidRDefault="00D07401">
      <w:r>
        <w:separator/>
      </w:r>
    </w:p>
  </w:footnote>
  <w:footnote w:type="continuationSeparator" w:id="0">
    <w:p w14:paraId="21836081" w14:textId="77777777" w:rsidR="00D07401" w:rsidRDefault="00D0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C7"/>
    <w:multiLevelType w:val="multilevel"/>
    <w:tmpl w:val="0EF65CAE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8607A"/>
    <w:multiLevelType w:val="multilevel"/>
    <w:tmpl w:val="05FCE196"/>
    <w:lvl w:ilvl="0">
      <w:numFmt w:val="bullet"/>
      <w:lvlText w:val="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EF05D6"/>
    <w:multiLevelType w:val="multilevel"/>
    <w:tmpl w:val="35EAA6E6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0142D3E"/>
    <w:multiLevelType w:val="multilevel"/>
    <w:tmpl w:val="9E9AEE20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0"/>
    <w:rsid w:val="001B3E1A"/>
    <w:rsid w:val="003D6AC0"/>
    <w:rsid w:val="00425408"/>
    <w:rsid w:val="004A5141"/>
    <w:rsid w:val="00911EFD"/>
    <w:rsid w:val="00C961B1"/>
    <w:rsid w:val="00D07401"/>
    <w:rsid w:val="00D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11BB"/>
  <w15:docId w15:val="{C8DD23D0-74CC-4C22-A3A7-2D6EB04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4254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onowo-dyzury.pz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Haś-Majewska</dc:creator>
  <cp:lastModifiedBy>Sekretariat</cp:lastModifiedBy>
  <cp:revision>3</cp:revision>
  <cp:lastPrinted>2022-03-25T15:07:00Z</cp:lastPrinted>
  <dcterms:created xsi:type="dcterms:W3CDTF">2022-03-31T07:42:00Z</dcterms:created>
  <dcterms:modified xsi:type="dcterms:W3CDTF">2022-03-31T07:43:00Z</dcterms:modified>
</cp:coreProperties>
</file>