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A3" w:rsidRPr="009F40F5" w:rsidRDefault="003237A3" w:rsidP="003237A3">
      <w:pPr>
        <w:tabs>
          <w:tab w:val="center" w:pos="4536"/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F5">
        <w:rPr>
          <w:rFonts w:ascii="Times New Roman" w:hAnsi="Times New Roman" w:cs="Times New Roman"/>
          <w:b/>
          <w:sz w:val="28"/>
          <w:szCs w:val="28"/>
        </w:rPr>
        <w:t>Grupa VI - Odkrywcy</w:t>
      </w:r>
    </w:p>
    <w:p w:rsidR="003237A3" w:rsidRPr="00A2346A" w:rsidRDefault="003237A3" w:rsidP="003237A3">
      <w:p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Zadania dydaktyczno</w:t>
      </w:r>
      <w:r w:rsidR="0020002A" w:rsidRPr="00A2346A">
        <w:rPr>
          <w:rFonts w:ascii="Times New Roman" w:hAnsi="Times New Roman" w:cs="Times New Roman"/>
          <w:b/>
          <w:sz w:val="28"/>
          <w:szCs w:val="28"/>
        </w:rPr>
        <w:t xml:space="preserve"> – wychowawcze na miesiąc kwiecień</w:t>
      </w:r>
      <w:r w:rsidRPr="00A2346A">
        <w:rPr>
          <w:rFonts w:ascii="Times New Roman" w:hAnsi="Times New Roman" w:cs="Times New Roman"/>
          <w:b/>
          <w:sz w:val="28"/>
          <w:szCs w:val="28"/>
        </w:rPr>
        <w:t>:</w:t>
      </w:r>
    </w:p>
    <w:p w:rsidR="003237A3" w:rsidRPr="00A2346A" w:rsidRDefault="0020002A" w:rsidP="00323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Z czego to jest zrobione?</w:t>
      </w:r>
    </w:p>
    <w:p w:rsidR="003237A3" w:rsidRPr="00A2346A" w:rsidRDefault="0020002A" w:rsidP="00323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Jakie wzory i kolory są lubiane przez pisanki?</w:t>
      </w:r>
    </w:p>
    <w:p w:rsidR="003237A3" w:rsidRPr="00A2346A" w:rsidRDefault="0020002A" w:rsidP="00323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O czym marzą zwierzęta?</w:t>
      </w:r>
    </w:p>
    <w:p w:rsidR="003237A3" w:rsidRPr="00A2346A" w:rsidRDefault="0020002A" w:rsidP="00200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Kto obroni słonia?</w:t>
      </w:r>
    </w:p>
    <w:p w:rsidR="003237A3" w:rsidRPr="00D745AE" w:rsidRDefault="003237A3" w:rsidP="003237A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237A3" w:rsidRPr="00A2346A" w:rsidRDefault="003237A3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mowy. Doskonalenie umiejętności wypowiadania się na podany temat.</w:t>
      </w:r>
    </w:p>
    <w:p w:rsidR="0020002A" w:rsidRPr="00A2346A" w:rsidRDefault="0020002A" w:rsidP="0020002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Wzbogacanie słownictwa.</w:t>
      </w:r>
    </w:p>
    <w:p w:rsidR="003237A3" w:rsidRPr="00A2346A" w:rsidRDefault="0020002A" w:rsidP="0020002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słuchu fonematycznego.</w:t>
      </w:r>
    </w:p>
    <w:p w:rsidR="0020002A" w:rsidRPr="00A2346A" w:rsidRDefault="0020002A" w:rsidP="0020002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Rozpoznawanie i nazywanie poznanych liter: g, G,</w:t>
      </w:r>
      <w:r w:rsidR="002D4F50" w:rsidRPr="00A2346A">
        <w:rPr>
          <w:rFonts w:ascii="Times New Roman" w:hAnsi="Times New Roman" w:cs="Times New Roman"/>
          <w:sz w:val="28"/>
          <w:szCs w:val="28"/>
        </w:rPr>
        <w:t xml:space="preserve"> ł, Ł, w, W,</w:t>
      </w:r>
      <w:r w:rsidR="00A2346A" w:rsidRPr="00A2346A">
        <w:rPr>
          <w:rFonts w:ascii="Times New Roman" w:hAnsi="Times New Roman" w:cs="Times New Roman"/>
          <w:sz w:val="28"/>
          <w:szCs w:val="28"/>
        </w:rPr>
        <w:t xml:space="preserve"> h, H.</w:t>
      </w:r>
    </w:p>
    <w:p w:rsidR="0020002A" w:rsidRPr="00A2346A" w:rsidRDefault="0020002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</w:t>
      </w:r>
      <w:r w:rsidR="002D4F50" w:rsidRPr="00A2346A">
        <w:rPr>
          <w:rFonts w:ascii="Times New Roman" w:hAnsi="Times New Roman" w:cs="Times New Roman"/>
          <w:sz w:val="28"/>
          <w:szCs w:val="28"/>
        </w:rPr>
        <w:t>ie z etapami powstawania chleba, sera, wełny.</w:t>
      </w:r>
    </w:p>
    <w:p w:rsidR="0020002A" w:rsidRPr="00A2346A" w:rsidRDefault="002D4F50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ze sposobem powstawania papieru.</w:t>
      </w:r>
    </w:p>
    <w:p w:rsidR="0020002A" w:rsidRPr="00A2346A" w:rsidRDefault="002D4F50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Poznawanie zasad kulturalnego zachowywania się przy stole.</w:t>
      </w:r>
    </w:p>
    <w:p w:rsidR="002D4F50" w:rsidRPr="00A2346A" w:rsidRDefault="002D4F50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Poznawanie różnych sposobów ozdabiania jaj na Wielkanoc.</w:t>
      </w:r>
    </w:p>
    <w:p w:rsidR="002D4F50" w:rsidRPr="00A2346A" w:rsidRDefault="002D4F50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ze zwierzętami zamieszkującymi pola.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 gatunkami zwierząt zamieszkującymi różne warstwy lasu.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Utrwalenie pojęć: ssaki, gady, płazy, ryby, ptaki.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 ciekawostkami ze świata zwierząt.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Odkrywanie różnorodności umaszczenia zwierząt.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Poznanie znaczenia kolorów w świecie zwierząt.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 wybranym gatunkiem będącym pod ochroną.</w:t>
      </w:r>
    </w:p>
    <w:p w:rsidR="00A2346A" w:rsidRPr="00A2346A" w:rsidRDefault="00A2346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Uświadomienie problemu wymierania kolejnych gatunków zwierząt.</w:t>
      </w:r>
    </w:p>
    <w:p w:rsidR="00A2346A" w:rsidRPr="00A2346A" w:rsidRDefault="00A2346A" w:rsidP="00A2346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aktywności muzyczno – ruchowej.</w:t>
      </w:r>
    </w:p>
    <w:p w:rsidR="0020002A" w:rsidRPr="00A2346A" w:rsidRDefault="0020002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 xml:space="preserve">Ćwiczenie koncentracji uwagi podczas </w:t>
      </w:r>
      <w:r w:rsidR="002D4F50" w:rsidRPr="00A2346A">
        <w:rPr>
          <w:rFonts w:ascii="Times New Roman" w:hAnsi="Times New Roman" w:cs="Times New Roman"/>
          <w:sz w:val="28"/>
          <w:szCs w:val="28"/>
        </w:rPr>
        <w:t>zabawy.</w:t>
      </w:r>
    </w:p>
    <w:p w:rsidR="0020002A" w:rsidRPr="00A2346A" w:rsidRDefault="0020002A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sprawności fizycznej.</w:t>
      </w:r>
    </w:p>
    <w:p w:rsidR="002D4F50" w:rsidRPr="00A2346A" w:rsidRDefault="002D4F50" w:rsidP="003237A3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Wyrabianie umiejętności współzawodnictwa.</w:t>
      </w:r>
    </w:p>
    <w:p w:rsidR="00A2346A" w:rsidRPr="00A2346A" w:rsidRDefault="002D4F50" w:rsidP="00A2346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ekspresji twórczej.</w:t>
      </w:r>
    </w:p>
    <w:p w:rsidR="0020002A" w:rsidRPr="00A2346A" w:rsidRDefault="00A2346A" w:rsidP="00A2346A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zdolności manualnych i wyobraźni.</w:t>
      </w:r>
    </w:p>
    <w:p w:rsidR="00A2346A" w:rsidRPr="00A2346A" w:rsidRDefault="00A2346A" w:rsidP="00A2346A">
      <w:pPr>
        <w:pStyle w:val="Akapitzlist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0002A" w:rsidRPr="00A2346A" w:rsidRDefault="0020002A" w:rsidP="0020002A">
      <w:pPr>
        <w:pStyle w:val="Akapitzlist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Edukacja matematyczna:</w:t>
      </w:r>
    </w:p>
    <w:p w:rsidR="0020002A" w:rsidRPr="00A2346A" w:rsidRDefault="0020002A" w:rsidP="002000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umiejętności dodawania i odejmowania.</w:t>
      </w:r>
    </w:p>
    <w:p w:rsidR="0020002A" w:rsidRPr="00A2346A" w:rsidRDefault="002D4F50" w:rsidP="002000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myślenia matematycznego.</w:t>
      </w:r>
    </w:p>
    <w:p w:rsidR="002D4F50" w:rsidRPr="00A2346A" w:rsidRDefault="002D4F50" w:rsidP="00A234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Zapoznanie z wybranymi modelami monet i banknotów.</w:t>
      </w:r>
    </w:p>
    <w:p w:rsidR="003607AA" w:rsidRPr="004557D4" w:rsidRDefault="002D4F50" w:rsidP="004557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46A">
        <w:rPr>
          <w:rFonts w:ascii="Times New Roman" w:hAnsi="Times New Roman" w:cs="Times New Roman"/>
          <w:sz w:val="28"/>
          <w:szCs w:val="28"/>
        </w:rPr>
        <w:t>Rozwijanie myślenia przyczynowo – skutkowego.</w:t>
      </w:r>
      <w:bookmarkStart w:id="0" w:name="_GoBack"/>
      <w:bookmarkEnd w:id="0"/>
    </w:p>
    <w:sectPr w:rsidR="003607AA" w:rsidRPr="0045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1B5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77"/>
    <w:rsid w:val="0020002A"/>
    <w:rsid w:val="002B2BC4"/>
    <w:rsid w:val="002D4F50"/>
    <w:rsid w:val="003237A3"/>
    <w:rsid w:val="004557D4"/>
    <w:rsid w:val="0085217F"/>
    <w:rsid w:val="00A2346A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2022-04-18T16:28:00Z</dcterms:created>
  <dcterms:modified xsi:type="dcterms:W3CDTF">2022-04-18T17:32:00Z</dcterms:modified>
</cp:coreProperties>
</file>